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Сводки ЧС на 19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Сводки ЧС на 19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15 пожаров и 9 загораний</w:t>
            </w:r>
            <w:br/>
            <w:r>
              <w:rPr/>
              <w:t xml:space="preserve"> </w:t>
            </w:r>
            <w:br/>
            <w:r>
              <w:rPr/>
              <w:t xml:space="preserve"> (при использовании данной информации ссылка на пресс-службу Главного управления МЧС России по ЕАО обязательна)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минувшие выходные на территории ЕАО произошло 15 пожаров и 9 загораний.</w:t>
            </w:r>
            <w:br/>
            <w:r>
              <w:rPr/>
              <w:t xml:space="preserve"> </w:t>
            </w:r>
            <w:br/>
            <w:r>
              <w:rPr/>
              <w:t xml:space="preserve"> В пятницу, 15 апреля на телефон спасения – 01 «Службы 01 МЧС России» поступали сообщения о пожарах в с.Птичник Биробиджанского района, с.Ленинское Ленинского района и в с.Амурзет Октябрьского района. Во всех случаях пожарные расчёты прибывали на тушение огня, не превышая времени, установленного Техническим регламентом для сельской местности. Выгорели крыши деревянных домов.</w:t>
            </w:r>
            <w:br/>
            <w:r>
              <w:rPr/>
              <w:t xml:space="preserve"> </w:t>
            </w:r>
            <w:br/>
            <w:r>
              <w:rPr/>
              <w:t xml:space="preserve"> В воскресение, 18 апреля на телефон спасения – 01 «Службы 01 МЧС России» в г.Облучье в 21:26 поступило сообщение о задымлении в подъезде по ул.Кузнечная,10. Пожарные расчеты 6-й Пожарной части (2 автоцистерны, 7 человек личного состава) прибыли на место происшествие уже в 21:26, опережая время, установленное Техническим регламентом. Задымление во втором подъезде пятиэтажного жилого дома было вызвано горением мусора в подвале данного дома. Локализовать горение огнеборцам удалось в 21:32, ликвидировать в 21:34. Причина и ущерб от пожара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Спустя некоторое время, в 22:52 на телефон спасения – 01 «Службы 01 МЧС России» в п.Николаевка поступило сообщение о горении деревянного дома в с.Ключевом Смидовичского района. Пожарные расчеты 4-й Пожарной части (2 автоцистерны, 6 человек личного состава) уже через 10 минут прибыли на место происшествие, опережая время, установленное Техническим регламентом для сельской местности. Горел жилой дом 5х7 м.кв., с печным отоплением, электрифицирован. Пожарные немедленно приступили к тушению. Благодаря умелым, четким, слаженным действиям огнеборцев, распространение огня удалось избежать. Сгорела только крыша и частично обгорела одна из комнат. Локализовать горение удалось в 23:20, ликвидировать в 00:50. Предположительная причина пожара – неосторожное обращение с огнем нетрезвых хозяев. Окончательная причина и ущерб от пожара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ЕАО призывает жителей области соблюдать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если произошел пожар?:</w:t>
            </w:r>
            <w:br/>
            <w:r>
              <w:rPr/>
              <w:t xml:space="preserve"> </w:t>
            </w:r>
            <w:br/>
            <w:r>
              <w:rPr/>
              <w:t xml:space="preserve"> · позвонить по телефону 01, сотовая связь – 112 (пожарно-спасательная служба);</w:t>
            </w:r>
            <w:br/>
            <w:r>
              <w:rPr/>
              <w:t xml:space="preserve"> </w:t>
            </w:r>
            <w:br/>
            <w:r>
              <w:rPr/>
              <w:t xml:space="preserve"> · вывести из помещения людей;</w:t>
            </w:r>
            <w:br/>
            <w:r>
              <w:rPr/>
              <w:t xml:space="preserve"> </w:t>
            </w:r>
            <w:br/>
            <w:r>
              <w:rPr/>
              <w:t xml:space="preserve"> · отключить электроэнергию;</w:t>
            </w:r>
            <w:br/>
            <w:r>
              <w:rPr/>
              <w:t xml:space="preserve"> </w:t>
            </w:r>
            <w:br/>
            <w:r>
              <w:rPr/>
              <w:t xml:space="preserve"> Приступить к тушению имеющимися первичными средствами пожаротушения. Если самостоятельно справится с огнем не удается, то лучше не рисковать. Покинуть помещение, закрыть дверь и ждать приезда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МЧС России по ЕАО – 23-999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спасения – 01 «Служба 01 МЧС России»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19 апреля 2010 г. Биробиджан  </w:t>
            </w:r>
            <w:br/>
            <w:r>
              <w:rPr>
                <w:b w:val="1"/>
                <w:bCs w:val="1"/>
              </w:rPr>
              <w:t xml:space="preserve"> Пресс-служба Главного управления МЧС России по ЕАО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2021-08-14T16:05:14+10:00</dcterms:created>
  <dcterms:modified xsi:type="dcterms:W3CDTF">2021-08-14T16:05:14+10:00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